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B45" w:rsidRDefault="00775B45"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A97E60" w:rsidRDefault="00A97E60" w:rsidP="006E58B3">
      <w:pPr>
        <w:spacing w:after="0" w:line="480" w:lineRule="auto"/>
        <w:jc w:val="center"/>
        <w:rPr>
          <w:rFonts w:ascii="Times New Roman" w:hAnsi="Times New Roman" w:cs="Times New Roman"/>
          <w:sz w:val="24"/>
          <w:szCs w:val="24"/>
        </w:rPr>
      </w:pPr>
    </w:p>
    <w:p w:rsidR="00A97E60" w:rsidRDefault="00A97E60"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End of Slavery after The civil War</w:t>
      </w:r>
    </w:p>
    <w:p w:rsidR="00DD642C" w:rsidRDefault="00DD642C" w:rsidP="006E58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642C" w:rsidRDefault="00DD642C" w:rsidP="006E58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DD642C" w:rsidRDefault="00DD642C" w:rsidP="006E58B3">
      <w:pPr>
        <w:spacing w:after="0" w:line="480" w:lineRule="auto"/>
        <w:jc w:val="center"/>
        <w:rPr>
          <w:rFonts w:ascii="Times New Roman" w:hAnsi="Times New Roman" w:cs="Times New Roman"/>
          <w:sz w:val="24"/>
          <w:szCs w:val="24"/>
        </w:rPr>
      </w:pPr>
    </w:p>
    <w:p w:rsidR="00A97E60" w:rsidRDefault="00A97E60">
      <w:pPr>
        <w:rPr>
          <w:rFonts w:ascii="Times New Roman" w:hAnsi="Times New Roman" w:cs="Times New Roman"/>
          <w:b/>
          <w:sz w:val="24"/>
          <w:szCs w:val="24"/>
        </w:rPr>
      </w:pPr>
      <w:r>
        <w:rPr>
          <w:rFonts w:ascii="Times New Roman" w:hAnsi="Times New Roman" w:cs="Times New Roman"/>
          <w:b/>
          <w:sz w:val="24"/>
          <w:szCs w:val="24"/>
        </w:rPr>
        <w:br w:type="page"/>
      </w:r>
    </w:p>
    <w:p w:rsidR="00DD642C" w:rsidRPr="00A97E60" w:rsidRDefault="00DD642C" w:rsidP="006E58B3">
      <w:pPr>
        <w:spacing w:after="0" w:line="480" w:lineRule="auto"/>
        <w:jc w:val="center"/>
        <w:rPr>
          <w:rFonts w:ascii="Times New Roman" w:hAnsi="Times New Roman" w:cs="Times New Roman"/>
          <w:sz w:val="24"/>
          <w:szCs w:val="24"/>
        </w:rPr>
      </w:pPr>
      <w:r w:rsidRPr="00A97E60">
        <w:rPr>
          <w:rFonts w:ascii="Times New Roman" w:hAnsi="Times New Roman" w:cs="Times New Roman"/>
          <w:sz w:val="24"/>
          <w:szCs w:val="24"/>
        </w:rPr>
        <w:lastRenderedPageBreak/>
        <w:t>End of Slavery after the Civil War</w:t>
      </w:r>
    </w:p>
    <w:p w:rsidR="006E58B3" w:rsidRPr="006E58B3" w:rsidRDefault="006E58B3" w:rsidP="006E58B3">
      <w:pPr>
        <w:spacing w:after="0" w:line="480" w:lineRule="auto"/>
        <w:jc w:val="center"/>
        <w:rPr>
          <w:rFonts w:ascii="Times New Roman" w:hAnsi="Times New Roman" w:cs="Times New Roman"/>
          <w:b/>
          <w:sz w:val="24"/>
          <w:szCs w:val="24"/>
        </w:rPr>
      </w:pPr>
      <w:r w:rsidRPr="006E58B3">
        <w:rPr>
          <w:rFonts w:ascii="Times New Roman" w:hAnsi="Times New Roman" w:cs="Times New Roman"/>
          <w:b/>
          <w:sz w:val="24"/>
          <w:szCs w:val="24"/>
        </w:rPr>
        <w:t>End of Slavery</w:t>
      </w:r>
    </w:p>
    <w:p w:rsidR="00DD642C" w:rsidRDefault="00DD642C" w:rsidP="006E58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end civil war in April 1865, which had begun in April, 1861 also marked the end of slavery. In December the same </w:t>
      </w:r>
      <w:r w:rsidR="00EA20CA">
        <w:rPr>
          <w:rFonts w:ascii="Times New Roman" w:hAnsi="Times New Roman" w:cs="Times New Roman"/>
          <w:sz w:val="24"/>
          <w:szCs w:val="24"/>
        </w:rPr>
        <w:t>year slavery was abolished. The end of slavery came with the 13</w:t>
      </w:r>
      <w:r w:rsidR="00EA20CA" w:rsidRPr="00EA20CA">
        <w:rPr>
          <w:rFonts w:ascii="Times New Roman" w:hAnsi="Times New Roman" w:cs="Times New Roman"/>
          <w:sz w:val="24"/>
          <w:szCs w:val="24"/>
          <w:vertAlign w:val="superscript"/>
        </w:rPr>
        <w:t>th</w:t>
      </w:r>
      <w:r w:rsidR="008203EF">
        <w:rPr>
          <w:rFonts w:ascii="Times New Roman" w:hAnsi="Times New Roman" w:cs="Times New Roman"/>
          <w:sz w:val="24"/>
          <w:szCs w:val="24"/>
        </w:rPr>
        <w:t xml:space="preserve"> </w:t>
      </w:r>
      <w:r w:rsidR="00EA20CA">
        <w:rPr>
          <w:rFonts w:ascii="Times New Roman" w:hAnsi="Times New Roman" w:cs="Times New Roman"/>
          <w:sz w:val="24"/>
          <w:szCs w:val="24"/>
        </w:rPr>
        <w:t>amendment of the constitution</w:t>
      </w:r>
      <w:r w:rsidR="006E58B3">
        <w:rPr>
          <w:rFonts w:ascii="Times New Roman" w:hAnsi="Times New Roman" w:cs="Times New Roman"/>
          <w:sz w:val="24"/>
          <w:szCs w:val="24"/>
        </w:rPr>
        <w:fldChar w:fldCharType="begin"/>
      </w:r>
      <w:r w:rsidR="006E58B3">
        <w:rPr>
          <w:rFonts w:ascii="Times New Roman" w:hAnsi="Times New Roman" w:cs="Times New Roman"/>
          <w:sz w:val="24"/>
          <w:szCs w:val="24"/>
        </w:rPr>
        <w:instrText xml:space="preserve"> ADDIN ZOTERO_ITEM CSL_CITATION {"citationID":"wtOUC2UL","properties":{"formattedCitation":"(Editors, n.d.)","plainCitation":"(Editors, n.d.)","noteIndex":0},"citationItems":[{"id":488,"uris":["http://zotero.org/users/local/P2QftH6f/items/STIFYJK4"],"uri":["http://zotero.org/users/local/P2QftH6f/items/STIFYJK4"],"itemData":{"id":488,"type":"webpage","title":"Slavery abolished in America","container-title":"HISTORY","abstract":"Following its ratification by the requisite three-quarters of the states earlier in the month, the 13th Amendment is formally adopted into the U.S.","URL":"https://www.history.com/this-day-in-history/slavery-abolished-in-america","language":"en","author":[{"family":"Editors","given":"History","dropping-particle":"com"}],"accessed":{"date-parts":[["2019",3,4]]}}}],"schema":"https://github.com/citation-style-language/schema/raw/master/csl-citation.json"} </w:instrText>
      </w:r>
      <w:r w:rsidR="006E58B3">
        <w:rPr>
          <w:rFonts w:ascii="Times New Roman" w:hAnsi="Times New Roman" w:cs="Times New Roman"/>
          <w:sz w:val="24"/>
          <w:szCs w:val="24"/>
        </w:rPr>
        <w:fldChar w:fldCharType="separate"/>
      </w:r>
      <w:r w:rsidR="006E58B3" w:rsidRPr="006E58B3">
        <w:rPr>
          <w:rFonts w:ascii="Times New Roman" w:hAnsi="Times New Roman" w:cs="Times New Roman"/>
          <w:sz w:val="24"/>
        </w:rPr>
        <w:t>(Editors, n.d.)</w:t>
      </w:r>
      <w:r w:rsidR="006E58B3">
        <w:rPr>
          <w:rFonts w:ascii="Times New Roman" w:hAnsi="Times New Roman" w:cs="Times New Roman"/>
          <w:sz w:val="24"/>
          <w:szCs w:val="24"/>
        </w:rPr>
        <w:fldChar w:fldCharType="end"/>
      </w:r>
      <w:r w:rsidR="00EA20CA">
        <w:rPr>
          <w:rFonts w:ascii="Times New Roman" w:hAnsi="Times New Roman" w:cs="Times New Roman"/>
          <w:sz w:val="24"/>
          <w:szCs w:val="24"/>
        </w:rPr>
        <w:t xml:space="preserve">. Amendment ensured that neither slavery nor </w:t>
      </w:r>
      <w:r w:rsidR="006E58B3">
        <w:rPr>
          <w:rFonts w:ascii="Times New Roman" w:hAnsi="Times New Roman" w:cs="Times New Roman"/>
          <w:sz w:val="24"/>
          <w:szCs w:val="24"/>
        </w:rPr>
        <w:t>evolutionary</w:t>
      </w:r>
      <w:r w:rsidR="00EA20CA">
        <w:rPr>
          <w:rFonts w:ascii="Times New Roman" w:hAnsi="Times New Roman" w:cs="Times New Roman"/>
          <w:sz w:val="24"/>
          <w:szCs w:val="24"/>
        </w:rPr>
        <w:t xml:space="preserve"> servitude shall exist in the United States, or any other subject to its jurisdiction. Campaigns against slavery had started way before the beginning of the civil war. </w:t>
      </w:r>
      <w:r w:rsidR="00B453E6">
        <w:rPr>
          <w:rFonts w:ascii="Times New Roman" w:hAnsi="Times New Roman" w:cs="Times New Roman"/>
          <w:sz w:val="24"/>
          <w:szCs w:val="24"/>
        </w:rPr>
        <w:t>Abraham Lincoln and other leaders in the Republican Party, however, though had spear headed the campaign, had not aimed to completely abolish slavery but prevent its spread in to the new territories</w:t>
      </w:r>
      <w:r w:rsidR="006E58B3">
        <w:rPr>
          <w:rFonts w:ascii="Times New Roman" w:hAnsi="Times New Roman" w:cs="Times New Roman"/>
          <w:sz w:val="24"/>
          <w:szCs w:val="24"/>
        </w:rPr>
        <w:fldChar w:fldCharType="begin"/>
      </w:r>
      <w:r w:rsidR="006E58B3">
        <w:rPr>
          <w:rFonts w:ascii="Times New Roman" w:hAnsi="Times New Roman" w:cs="Times New Roman"/>
          <w:sz w:val="24"/>
          <w:szCs w:val="24"/>
        </w:rPr>
        <w:instrText xml:space="preserve"> ADDIN ZOTERO_ITEM CSL_CITATION {"citationID":"o7r2V9yG","properties":{"formattedCitation":"(Wiecek, 1978)","plainCitation":"(Wiecek, 1978)","noteIndex":0},"citationItems":[{"id":490,"uris":["http://zotero.org/users/local/P2QftH6f/items/QN63XDNJ"],"uri":["http://zotero.org/users/local/P2QftH6f/items/QN63XDNJ"],"itemData":{"id":490,"type":"article-journal","title":"Slavery and Abolition Before the United States Supreme Court, 1820-1860","container-title":"The Journal of American History","page":"34-59","volume":"65","issue":"1","source":"JSTOR","archive":"JSTOR","DOI":"10.2307/1888141","ISSN":"0021-8723","author":[{"family":"Wiecek","given":"William M."}],"issued":{"date-parts":[["1978"]]}}}],"schema":"https://github.com/citation-style-language/schema/raw/master/csl-citation.json"} </w:instrText>
      </w:r>
      <w:r w:rsidR="006E58B3">
        <w:rPr>
          <w:rFonts w:ascii="Times New Roman" w:hAnsi="Times New Roman" w:cs="Times New Roman"/>
          <w:sz w:val="24"/>
          <w:szCs w:val="24"/>
        </w:rPr>
        <w:fldChar w:fldCharType="separate"/>
      </w:r>
      <w:r w:rsidR="006E58B3" w:rsidRPr="006E58B3">
        <w:rPr>
          <w:rFonts w:ascii="Times New Roman" w:hAnsi="Times New Roman" w:cs="Times New Roman"/>
          <w:sz w:val="24"/>
        </w:rPr>
        <w:t>(Wiecek, 1978)</w:t>
      </w:r>
      <w:r w:rsidR="006E58B3">
        <w:rPr>
          <w:rFonts w:ascii="Times New Roman" w:hAnsi="Times New Roman" w:cs="Times New Roman"/>
          <w:sz w:val="24"/>
          <w:szCs w:val="24"/>
        </w:rPr>
        <w:fldChar w:fldCharType="end"/>
      </w:r>
      <w:r w:rsidR="00B453E6">
        <w:rPr>
          <w:rFonts w:ascii="Times New Roman" w:hAnsi="Times New Roman" w:cs="Times New Roman"/>
          <w:sz w:val="24"/>
          <w:szCs w:val="24"/>
        </w:rPr>
        <w:t xml:space="preserve">.  </w:t>
      </w:r>
      <w:r w:rsidR="008203EF">
        <w:rPr>
          <w:rFonts w:ascii="Times New Roman" w:hAnsi="Times New Roman" w:cs="Times New Roman"/>
          <w:sz w:val="24"/>
          <w:szCs w:val="24"/>
        </w:rPr>
        <w:t>Following Abraham Lincoln’s election in 1860, war broke in the United States soon after his Inauguration in 1861. Moral issue behind slavery was the reason behind the civil war. The South wanted to spread the slavery to the western territories while on the other hand, the north wanted to keep the slaves in the territories of the white</w:t>
      </w:r>
      <w:r w:rsidR="006E58B3">
        <w:rPr>
          <w:rFonts w:ascii="Times New Roman" w:hAnsi="Times New Roman" w:cs="Times New Roman"/>
          <w:sz w:val="24"/>
          <w:szCs w:val="24"/>
        </w:rPr>
        <w:fldChar w:fldCharType="begin"/>
      </w:r>
      <w:r w:rsidR="006E58B3">
        <w:rPr>
          <w:rFonts w:ascii="Times New Roman" w:hAnsi="Times New Roman" w:cs="Times New Roman"/>
          <w:sz w:val="24"/>
          <w:szCs w:val="24"/>
        </w:rPr>
        <w:instrText xml:space="preserve"> ADDIN ZOTERO_ITEM CSL_CITATION {"citationID":"nkkMaivm","properties":{"formattedCitation":"(Sowle, 1968)","plainCitation":"(Sowle, 1968)","noteIndex":0},"citationItems":[{"id":484,"uris":["http://zotero.org/users/local/P2QftH6f/items/LMA8GVZS"],"uri":["http://zotero.org/users/local/P2QftH6f/items/LMA8GVZS"],"itemData":{"id":484,"type":"article-journal","title":"The Abolition of Slavery","container-title":"The Georgia Historical Quarterly","page":"237-255","volume":"52","issue":"3","source":"JSTOR","archive":"JSTOR","ISSN":"0016-8297","author":[{"family":"Sowle","given":"Patrick"}],"issued":{"date-parts":[["1968"]]}}}],"schema":"https://github.com/citation-style-language/schema/raw/master/csl-citation.json"} </w:instrText>
      </w:r>
      <w:r w:rsidR="006E58B3">
        <w:rPr>
          <w:rFonts w:ascii="Times New Roman" w:hAnsi="Times New Roman" w:cs="Times New Roman"/>
          <w:sz w:val="24"/>
          <w:szCs w:val="24"/>
        </w:rPr>
        <w:fldChar w:fldCharType="separate"/>
      </w:r>
      <w:r w:rsidR="002663EB">
        <w:rPr>
          <w:rFonts w:ascii="Times New Roman" w:hAnsi="Times New Roman" w:cs="Times New Roman"/>
          <w:sz w:val="24"/>
        </w:rPr>
        <w:t>(Sowle, 197</w:t>
      </w:r>
      <w:r w:rsidR="006E58B3" w:rsidRPr="006E58B3">
        <w:rPr>
          <w:rFonts w:ascii="Times New Roman" w:hAnsi="Times New Roman" w:cs="Times New Roman"/>
          <w:sz w:val="24"/>
        </w:rPr>
        <w:t>8)</w:t>
      </w:r>
      <w:r w:rsidR="006E58B3">
        <w:rPr>
          <w:rFonts w:ascii="Times New Roman" w:hAnsi="Times New Roman" w:cs="Times New Roman"/>
          <w:sz w:val="24"/>
          <w:szCs w:val="24"/>
        </w:rPr>
        <w:fldChar w:fldCharType="end"/>
      </w:r>
      <w:r w:rsidR="008203EF">
        <w:rPr>
          <w:rFonts w:ascii="Times New Roman" w:hAnsi="Times New Roman" w:cs="Times New Roman"/>
          <w:sz w:val="24"/>
          <w:szCs w:val="24"/>
        </w:rPr>
        <w:t xml:space="preserve">.  Also, the newly formed Republican Party was gaining influence in the states and they were strongly against </w:t>
      </w:r>
      <w:r w:rsidR="002A1F96">
        <w:rPr>
          <w:rFonts w:ascii="Times New Roman" w:hAnsi="Times New Roman" w:cs="Times New Roman"/>
          <w:sz w:val="24"/>
          <w:szCs w:val="24"/>
        </w:rPr>
        <w:t>the western idea</w:t>
      </w:r>
      <w:r w:rsidR="008203EF">
        <w:rPr>
          <w:rFonts w:ascii="Times New Roman" w:hAnsi="Times New Roman" w:cs="Times New Roman"/>
          <w:sz w:val="24"/>
          <w:szCs w:val="24"/>
        </w:rPr>
        <w:t>. Elec</w:t>
      </w:r>
      <w:r w:rsidR="002A1F96">
        <w:rPr>
          <w:rFonts w:ascii="Times New Roman" w:hAnsi="Times New Roman" w:cs="Times New Roman"/>
          <w:sz w:val="24"/>
          <w:szCs w:val="24"/>
        </w:rPr>
        <w:t>tion of Abraham Lincoln left</w:t>
      </w:r>
      <w:r w:rsidR="008203EF">
        <w:rPr>
          <w:rFonts w:ascii="Times New Roman" w:hAnsi="Times New Roman" w:cs="Times New Roman"/>
          <w:sz w:val="24"/>
          <w:szCs w:val="24"/>
        </w:rPr>
        <w:t xml:space="preserve"> the people of the south powerless and defe</w:t>
      </w:r>
      <w:r w:rsidR="002A1F96">
        <w:rPr>
          <w:rFonts w:ascii="Times New Roman" w:hAnsi="Times New Roman" w:cs="Times New Roman"/>
          <w:sz w:val="24"/>
          <w:szCs w:val="24"/>
        </w:rPr>
        <w:t>a</w:t>
      </w:r>
      <w:r w:rsidR="008203EF">
        <w:rPr>
          <w:rFonts w:ascii="Times New Roman" w:hAnsi="Times New Roman" w:cs="Times New Roman"/>
          <w:sz w:val="24"/>
          <w:szCs w:val="24"/>
        </w:rPr>
        <w:t>ted on the issue of slavery. They</w:t>
      </w:r>
      <w:r w:rsidR="002A1F96">
        <w:rPr>
          <w:rFonts w:ascii="Times New Roman" w:hAnsi="Times New Roman" w:cs="Times New Roman"/>
          <w:sz w:val="24"/>
          <w:szCs w:val="24"/>
        </w:rPr>
        <w:t xml:space="preserve"> therefore turned for what they though </w:t>
      </w:r>
      <w:proofErr w:type="gramStart"/>
      <w:r w:rsidR="002A1F96">
        <w:rPr>
          <w:rFonts w:ascii="Times New Roman" w:hAnsi="Times New Roman" w:cs="Times New Roman"/>
          <w:sz w:val="24"/>
          <w:szCs w:val="24"/>
        </w:rPr>
        <w:t>w</w:t>
      </w:r>
      <w:r w:rsidR="00124BE2">
        <w:rPr>
          <w:rFonts w:ascii="Times New Roman" w:hAnsi="Times New Roman" w:cs="Times New Roman"/>
          <w:sz w:val="24"/>
          <w:szCs w:val="24"/>
        </w:rPr>
        <w:t>as</w:t>
      </w:r>
      <w:proofErr w:type="gramEnd"/>
      <w:r w:rsidR="00124BE2">
        <w:rPr>
          <w:rFonts w:ascii="Times New Roman" w:hAnsi="Times New Roman" w:cs="Times New Roman"/>
          <w:sz w:val="24"/>
          <w:szCs w:val="24"/>
        </w:rPr>
        <w:t xml:space="preserve"> best for them which was war.</w:t>
      </w:r>
    </w:p>
    <w:p w:rsidR="00124BE2" w:rsidRDefault="00124BE2" w:rsidP="006E58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collapse of the Southern Confederacy in was the begging of the freedom of the </w:t>
      </w:r>
      <w:r w:rsidR="00A97E60">
        <w:rPr>
          <w:rFonts w:ascii="Times New Roman" w:hAnsi="Times New Roman" w:cs="Times New Roman"/>
          <w:sz w:val="24"/>
          <w:szCs w:val="24"/>
        </w:rPr>
        <w:t xml:space="preserve">slavery </w:t>
      </w:r>
      <w:proofErr w:type="gramStart"/>
      <w:r w:rsidR="00A97E60">
        <w:rPr>
          <w:rFonts w:ascii="Times New Roman" w:hAnsi="Times New Roman" w:cs="Times New Roman"/>
          <w:sz w:val="24"/>
          <w:szCs w:val="24"/>
        </w:rPr>
        <w:t>(</w:t>
      </w:r>
      <w:r w:rsidR="002663EB">
        <w:rPr>
          <w:rFonts w:ascii="Times New Roman" w:hAnsi="Times New Roman" w:cs="Times New Roman"/>
          <w:sz w:val="24"/>
          <w:szCs w:val="24"/>
        </w:rPr>
        <w:t xml:space="preserve"> </w:t>
      </w:r>
      <w:proofErr w:type="spellStart"/>
      <w:r w:rsidR="002663EB">
        <w:rPr>
          <w:rFonts w:ascii="Times New Roman" w:hAnsi="Times New Roman" w:cs="Times New Roman"/>
          <w:sz w:val="24"/>
          <w:szCs w:val="24"/>
        </w:rPr>
        <w:t>Drescher</w:t>
      </w:r>
      <w:proofErr w:type="spellEnd"/>
      <w:proofErr w:type="gramEnd"/>
      <w:r w:rsidR="002663EB">
        <w:rPr>
          <w:rFonts w:ascii="Times New Roman" w:hAnsi="Times New Roman" w:cs="Times New Roman"/>
          <w:sz w:val="24"/>
          <w:szCs w:val="24"/>
        </w:rPr>
        <w:t>, 2010)</w:t>
      </w:r>
      <w:r>
        <w:rPr>
          <w:rFonts w:ascii="Times New Roman" w:hAnsi="Times New Roman" w:cs="Times New Roman"/>
          <w:sz w:val="24"/>
          <w:szCs w:val="24"/>
        </w:rPr>
        <w:t>. The southern had taken slavery to be a part of their lives. It was designed to consign</w:t>
      </w:r>
      <w:r w:rsidR="003B466C">
        <w:rPr>
          <w:rFonts w:ascii="Times New Roman" w:hAnsi="Times New Roman" w:cs="Times New Roman"/>
          <w:sz w:val="24"/>
          <w:szCs w:val="24"/>
        </w:rPr>
        <w:t xml:space="preserve"> a minority in the population to permanent subjection. With the surrender of General Lee min 1865, who was the leader of the southern, killed independence hope of the Southern Freedom as well </w:t>
      </w:r>
      <w:proofErr w:type="spellStart"/>
      <w:r w:rsidR="003B466C">
        <w:rPr>
          <w:rFonts w:ascii="Times New Roman" w:hAnsi="Times New Roman" w:cs="Times New Roman"/>
          <w:sz w:val="24"/>
          <w:szCs w:val="24"/>
        </w:rPr>
        <w:t>a</w:t>
      </w:r>
      <w:proofErr w:type="spellEnd"/>
      <w:r w:rsidR="003B466C">
        <w:rPr>
          <w:rFonts w:ascii="Times New Roman" w:hAnsi="Times New Roman" w:cs="Times New Roman"/>
          <w:sz w:val="24"/>
          <w:szCs w:val="24"/>
        </w:rPr>
        <w:t xml:space="preserve"> the freedom of the slaves. </w:t>
      </w:r>
      <w:r w:rsidR="00277D2F">
        <w:rPr>
          <w:rFonts w:ascii="Times New Roman" w:hAnsi="Times New Roman" w:cs="Times New Roman"/>
          <w:sz w:val="24"/>
          <w:szCs w:val="24"/>
        </w:rPr>
        <w:t>After the defeat of the southern</w:t>
      </w:r>
      <w:r w:rsidR="006E58B3">
        <w:rPr>
          <w:rFonts w:ascii="Times New Roman" w:hAnsi="Times New Roman" w:cs="Times New Roman"/>
          <w:sz w:val="24"/>
          <w:szCs w:val="24"/>
        </w:rPr>
        <w:t>er</w:t>
      </w:r>
      <w:r w:rsidR="00277D2F">
        <w:rPr>
          <w:rFonts w:ascii="Times New Roman" w:hAnsi="Times New Roman" w:cs="Times New Roman"/>
          <w:sz w:val="24"/>
          <w:szCs w:val="24"/>
        </w:rPr>
        <w:t xml:space="preserve">s, the President, Andrew Johnson, elected Governors in all the Confederate states  </w:t>
      </w:r>
      <w:r w:rsidR="003B466C">
        <w:rPr>
          <w:rFonts w:ascii="Times New Roman" w:hAnsi="Times New Roman" w:cs="Times New Roman"/>
          <w:sz w:val="24"/>
          <w:szCs w:val="24"/>
        </w:rPr>
        <w:t xml:space="preserve"> </w:t>
      </w:r>
      <w:r w:rsidR="00277D2F">
        <w:rPr>
          <w:rFonts w:ascii="Times New Roman" w:hAnsi="Times New Roman" w:cs="Times New Roman"/>
          <w:sz w:val="24"/>
          <w:szCs w:val="24"/>
        </w:rPr>
        <w:t xml:space="preserve">except for </w:t>
      </w:r>
      <w:r w:rsidR="00277D2F">
        <w:rPr>
          <w:rFonts w:ascii="Times New Roman" w:hAnsi="Times New Roman" w:cs="Times New Roman"/>
          <w:sz w:val="24"/>
          <w:szCs w:val="24"/>
        </w:rPr>
        <w:lastRenderedPageBreak/>
        <w:t>Louisiana, Arkansas, Tennessee and Virginia. For the four states he maintained had a strong reconstruction by Abraham Lincoln</w:t>
      </w:r>
      <w:r w:rsidR="002663EB">
        <w:rPr>
          <w:rFonts w:ascii="Times New Roman" w:hAnsi="Times New Roman" w:cs="Times New Roman"/>
          <w:sz w:val="24"/>
          <w:szCs w:val="24"/>
        </w:rPr>
        <w:t xml:space="preserve"> (</w:t>
      </w:r>
      <w:proofErr w:type="spellStart"/>
      <w:r w:rsidR="002663EB">
        <w:rPr>
          <w:rFonts w:ascii="Times New Roman" w:hAnsi="Times New Roman" w:cs="Times New Roman"/>
          <w:sz w:val="24"/>
          <w:szCs w:val="24"/>
        </w:rPr>
        <w:t>Drescher</w:t>
      </w:r>
      <w:proofErr w:type="spellEnd"/>
      <w:r w:rsidR="002663EB">
        <w:rPr>
          <w:rFonts w:ascii="Times New Roman" w:hAnsi="Times New Roman" w:cs="Times New Roman"/>
          <w:sz w:val="24"/>
          <w:szCs w:val="24"/>
        </w:rPr>
        <w:t>, 2010)</w:t>
      </w:r>
      <w:r w:rsidR="00277D2F">
        <w:rPr>
          <w:rFonts w:ascii="Times New Roman" w:hAnsi="Times New Roman" w:cs="Times New Roman"/>
          <w:sz w:val="24"/>
          <w:szCs w:val="24"/>
        </w:rPr>
        <w:t>. The Governors were charged with the role of holding offices in the states in addition to holding general elections for the state. Later, after the election of</w:t>
      </w:r>
      <w:r w:rsidR="000A64AE">
        <w:rPr>
          <w:rFonts w:ascii="Times New Roman" w:hAnsi="Times New Roman" w:cs="Times New Roman"/>
          <w:sz w:val="24"/>
          <w:szCs w:val="24"/>
        </w:rPr>
        <w:t xml:space="preserve"> the provisional governors and the convection had abolished slavery, the legislatures endorsed the projected thirteenth amendment. </w:t>
      </w:r>
    </w:p>
    <w:p w:rsidR="006E58B3" w:rsidRPr="006E58B3" w:rsidRDefault="006E58B3" w:rsidP="006E58B3">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Southerners a</w:t>
      </w:r>
      <w:r w:rsidRPr="006E58B3">
        <w:rPr>
          <w:rFonts w:ascii="Times New Roman" w:hAnsi="Times New Roman" w:cs="Times New Roman"/>
          <w:b/>
          <w:sz w:val="24"/>
          <w:szCs w:val="24"/>
        </w:rPr>
        <w:t>fter Slavery</w:t>
      </w:r>
    </w:p>
    <w:p w:rsidR="002A1F96" w:rsidRDefault="000A64AE" w:rsidP="006E58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Abolishment of slavery after civil war brought about a hard time on the Southern</w:t>
      </w:r>
      <w:r w:rsidR="00535DE9">
        <w:rPr>
          <w:rFonts w:ascii="Times New Roman" w:hAnsi="Times New Roman" w:cs="Times New Roman"/>
          <w:sz w:val="24"/>
          <w:szCs w:val="24"/>
        </w:rPr>
        <w:t>er</w:t>
      </w:r>
      <w:r>
        <w:rPr>
          <w:rFonts w:ascii="Times New Roman" w:hAnsi="Times New Roman" w:cs="Times New Roman"/>
          <w:sz w:val="24"/>
          <w:szCs w:val="24"/>
        </w:rPr>
        <w:t>s for though they realized their defeat would result</w:t>
      </w:r>
      <w:r w:rsidR="006E58B3">
        <w:rPr>
          <w:rFonts w:ascii="Times New Roman" w:hAnsi="Times New Roman" w:cs="Times New Roman"/>
          <w:sz w:val="24"/>
          <w:szCs w:val="24"/>
        </w:rPr>
        <w:t xml:space="preserve"> to end of slavery;</w:t>
      </w:r>
      <w:r>
        <w:rPr>
          <w:rFonts w:ascii="Times New Roman" w:hAnsi="Times New Roman" w:cs="Times New Roman"/>
          <w:sz w:val="24"/>
          <w:szCs w:val="24"/>
        </w:rPr>
        <w:t xml:space="preserve"> they were not prepared of the </w:t>
      </w:r>
      <w:r w:rsidR="006E58B3">
        <w:rPr>
          <w:rFonts w:ascii="Times New Roman" w:hAnsi="Times New Roman" w:cs="Times New Roman"/>
          <w:sz w:val="24"/>
          <w:szCs w:val="24"/>
        </w:rPr>
        <w:t>consequences</w:t>
      </w:r>
      <w:r>
        <w:rPr>
          <w:rFonts w:ascii="Times New Roman" w:hAnsi="Times New Roman" w:cs="Times New Roman"/>
          <w:sz w:val="24"/>
          <w:szCs w:val="24"/>
        </w:rPr>
        <w:t xml:space="preserve"> that would come with it. </w:t>
      </w:r>
      <w:r w:rsidR="00535DE9">
        <w:rPr>
          <w:rFonts w:ascii="Times New Roman" w:hAnsi="Times New Roman" w:cs="Times New Roman"/>
          <w:sz w:val="24"/>
          <w:szCs w:val="24"/>
        </w:rPr>
        <w:t xml:space="preserve"> The Southerners were just left with hopes that the death of slavery would bring the best in their lives. They no longer had way in which to handle their works in the farms nor in their places of work. However, they accepted the fact that there is no time that bondage/ slavery would flourish. A large number finally accepted that even though slavery resurrected, very few of them would be willing to participate in it. Some southerners in accepting the losses the incurred in losing “their” slave properties agreed that they were no happy with the method the federal government had used to attain the emancipation. Few off the southern agreed that their territories were defeated and that they should accept defeat and end </w:t>
      </w:r>
      <w:proofErr w:type="gramStart"/>
      <w:r w:rsidR="00535DE9">
        <w:rPr>
          <w:rFonts w:ascii="Times New Roman" w:hAnsi="Times New Roman" w:cs="Times New Roman"/>
          <w:sz w:val="24"/>
          <w:szCs w:val="24"/>
        </w:rPr>
        <w:t>slavery</w:t>
      </w:r>
      <w:r w:rsidR="002663EB" w:rsidRPr="002663EB">
        <w:rPr>
          <w:rFonts w:ascii="Times New Roman" w:hAnsi="Times New Roman" w:cs="Times New Roman"/>
          <w:sz w:val="24"/>
          <w:szCs w:val="24"/>
        </w:rPr>
        <w:t>(</w:t>
      </w:r>
      <w:proofErr w:type="spellStart"/>
      <w:proofErr w:type="gramEnd"/>
      <w:r w:rsidR="002663EB" w:rsidRPr="002663EB">
        <w:rPr>
          <w:rFonts w:ascii="Times New Roman" w:hAnsi="Times New Roman" w:cs="Times New Roman"/>
          <w:sz w:val="24"/>
          <w:szCs w:val="24"/>
        </w:rPr>
        <w:t>Wiecek</w:t>
      </w:r>
      <w:proofErr w:type="spellEnd"/>
      <w:r w:rsidR="002663EB" w:rsidRPr="002663EB">
        <w:rPr>
          <w:rFonts w:ascii="Times New Roman" w:hAnsi="Times New Roman" w:cs="Times New Roman"/>
          <w:sz w:val="24"/>
          <w:szCs w:val="24"/>
        </w:rPr>
        <w:t>, 1978)</w:t>
      </w:r>
      <w:r w:rsidR="002663EB">
        <w:rPr>
          <w:rFonts w:ascii="Times New Roman" w:hAnsi="Times New Roman" w:cs="Times New Roman"/>
          <w:sz w:val="24"/>
          <w:szCs w:val="24"/>
        </w:rPr>
        <w:t>.</w:t>
      </w:r>
    </w:p>
    <w:p w:rsidR="00535DE9" w:rsidRDefault="00535DE9" w:rsidP="006E58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not all southerners </w:t>
      </w:r>
      <w:r w:rsidR="00966738">
        <w:rPr>
          <w:rFonts w:ascii="Times New Roman" w:hAnsi="Times New Roman" w:cs="Times New Roman"/>
          <w:sz w:val="24"/>
          <w:szCs w:val="24"/>
        </w:rPr>
        <w:t>moaned the abolition.  Some took it as a blessing and argued that they had been saved from the ancient afflictions. They argued that they got their freedom too from the loss of slaves</w:t>
      </w:r>
      <w:r w:rsidR="002663EB">
        <w:rPr>
          <w:rFonts w:ascii="Times New Roman" w:hAnsi="Times New Roman" w:cs="Times New Roman"/>
          <w:sz w:val="24"/>
          <w:szCs w:val="24"/>
        </w:rPr>
        <w:fldChar w:fldCharType="begin"/>
      </w:r>
      <w:r w:rsidR="002663EB">
        <w:rPr>
          <w:rFonts w:ascii="Times New Roman" w:hAnsi="Times New Roman" w:cs="Times New Roman"/>
          <w:sz w:val="24"/>
          <w:szCs w:val="24"/>
        </w:rPr>
        <w:instrText xml:space="preserve"> ADDIN ZOTERO_ITEM CSL_CITATION {"citationID":"eRA8LOvV","properties":{"formattedCitation":"(Wiecek, 1978)","plainCitation":"(Wiecek, 1978)","noteIndex":0},"citationItems":[{"id":490,"uris":["http://zotero.org/users/local/P2QftH6f/items/QN63XDNJ"],"uri":["http://zotero.org/users/local/P2QftH6f/items/QN63XDNJ"],"itemData":{"id":490,"type":"article-journal","title":"Slavery and Abolition Before the United States Supreme Court, 1820-1860","container-title":"The Journal of American History","page":"34-59","volume":"65","issue":"1","source":"JSTOR","archive":"JSTOR","DOI":"10.2307/1888141","ISSN":"0021-8723","author":[{"family":"Wiecek","given":"William M."}],"issued":{"date-parts":[["1978"]]}}}],"schema":"https://github.com/citation-style-language/schema/raw/master/csl-citation.json"} </w:instrText>
      </w:r>
      <w:r w:rsidR="002663EB">
        <w:rPr>
          <w:rFonts w:ascii="Times New Roman" w:hAnsi="Times New Roman" w:cs="Times New Roman"/>
          <w:sz w:val="24"/>
          <w:szCs w:val="24"/>
        </w:rPr>
        <w:fldChar w:fldCharType="separate"/>
      </w:r>
      <w:r w:rsidR="002663EB" w:rsidRPr="002663EB">
        <w:rPr>
          <w:rFonts w:ascii="Times New Roman" w:hAnsi="Times New Roman" w:cs="Times New Roman"/>
          <w:sz w:val="24"/>
        </w:rPr>
        <w:t>(Wiecek, 1978)</w:t>
      </w:r>
      <w:r w:rsidR="002663EB">
        <w:rPr>
          <w:rFonts w:ascii="Times New Roman" w:hAnsi="Times New Roman" w:cs="Times New Roman"/>
          <w:sz w:val="24"/>
          <w:szCs w:val="24"/>
        </w:rPr>
        <w:fldChar w:fldCharType="end"/>
      </w:r>
      <w:r w:rsidR="00966738">
        <w:rPr>
          <w:rFonts w:ascii="Times New Roman" w:hAnsi="Times New Roman" w:cs="Times New Roman"/>
          <w:sz w:val="24"/>
          <w:szCs w:val="24"/>
        </w:rPr>
        <w:t xml:space="preserve">. The southerners no longer had to see all the responsibilities that came with the need to take care of the sick slaves or other properties that the slaves worked on. Besides, some argued that the loss of the slave would allow everyone in the state to work and therefore, taking away the stigma that came with labor during the period of </w:t>
      </w:r>
      <w:r w:rsidR="00966738">
        <w:rPr>
          <w:rFonts w:ascii="Times New Roman" w:hAnsi="Times New Roman" w:cs="Times New Roman"/>
          <w:sz w:val="24"/>
          <w:szCs w:val="24"/>
        </w:rPr>
        <w:lastRenderedPageBreak/>
        <w:t xml:space="preserve">slavery. Some slave owners who had created a good relationship with their slaves suffered shame. </w:t>
      </w:r>
      <w:r w:rsidR="007F2214">
        <w:rPr>
          <w:rFonts w:ascii="Times New Roman" w:hAnsi="Times New Roman" w:cs="Times New Roman"/>
          <w:sz w:val="24"/>
          <w:szCs w:val="24"/>
        </w:rPr>
        <w:t xml:space="preserve">The master suffered an important need to economize realizing the great cost they would incur in their plantation. Masters had to reduce the number of house servants they had who were always the favored servants. Most of such masters were burdened with the need to provide for their former slaves. They found it had to just let them go without the most basic need of life. </w:t>
      </w:r>
    </w:p>
    <w:p w:rsidR="006E58B3" w:rsidRPr="006E58B3" w:rsidRDefault="006E58B3" w:rsidP="006E58B3">
      <w:pPr>
        <w:spacing w:after="0" w:line="480" w:lineRule="auto"/>
        <w:ind w:firstLine="720"/>
        <w:jc w:val="center"/>
        <w:rPr>
          <w:rFonts w:ascii="Times New Roman" w:hAnsi="Times New Roman" w:cs="Times New Roman"/>
          <w:b/>
          <w:sz w:val="24"/>
          <w:szCs w:val="24"/>
        </w:rPr>
      </w:pPr>
      <w:r w:rsidRPr="006E58B3">
        <w:rPr>
          <w:rFonts w:ascii="Times New Roman" w:hAnsi="Times New Roman" w:cs="Times New Roman"/>
          <w:b/>
          <w:sz w:val="24"/>
          <w:szCs w:val="24"/>
        </w:rPr>
        <w:t>Freemen Life</w:t>
      </w:r>
    </w:p>
    <w:p w:rsidR="007F2214" w:rsidRDefault="007F2214" w:rsidP="006E58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Most slaves continued to work in their former masters farms now with some advantages of food, clothing, shelter and so small wages of approximately five to ten dollars a month. After the abolition and the continuous stay of the</w:t>
      </w:r>
      <w:r w:rsidR="006E58B3">
        <w:rPr>
          <w:rFonts w:ascii="Times New Roman" w:hAnsi="Times New Roman" w:cs="Times New Roman"/>
          <w:sz w:val="24"/>
          <w:szCs w:val="24"/>
        </w:rPr>
        <w:t xml:space="preserve"> freemen in their former masters farms continued, the way of punishment and discipline changed.  Corporal punishment vanished and force was no longer necessary</w:t>
      </w:r>
      <w:r w:rsidR="002663EB">
        <w:rPr>
          <w:rFonts w:ascii="Times New Roman" w:hAnsi="Times New Roman" w:cs="Times New Roman"/>
          <w:sz w:val="24"/>
          <w:szCs w:val="24"/>
        </w:rPr>
        <w:fldChar w:fldCharType="begin"/>
      </w:r>
      <w:r w:rsidR="002663EB">
        <w:rPr>
          <w:rFonts w:ascii="Times New Roman" w:hAnsi="Times New Roman" w:cs="Times New Roman"/>
          <w:sz w:val="24"/>
          <w:szCs w:val="24"/>
        </w:rPr>
        <w:instrText xml:space="preserve"> ADDIN ZOTERO_ITEM CSL_CITATION {"citationID":"KDpPR1hj","properties":{"formattedCitation":"(Sowle, 1968)","plainCitation":"(Sowle, 1968)","noteIndex":0},"citationItems":[{"id":484,"uris":["http://zotero.org/users/local/P2QftH6f/items/LMA8GVZS"],"uri":["http://zotero.org/users/local/P2QftH6f/items/LMA8GVZS"],"itemData":{"id":484,"type":"article-journal","title":"The Abolition of Slavery","container-title":"The Georgia Historical Quarterly","page":"237-255","volume":"52","issue":"3","source":"JSTOR","archive":"JSTOR","ISSN":"0016-8297","author":[{"family":"Sowle","given":"Patrick"}],"issued":{"date-parts":[["1968"]]}}}],"schema":"https://github.com/citation-style-language/schema/raw/master/csl-citation.json"} </w:instrText>
      </w:r>
      <w:r w:rsidR="002663EB">
        <w:rPr>
          <w:rFonts w:ascii="Times New Roman" w:hAnsi="Times New Roman" w:cs="Times New Roman"/>
          <w:sz w:val="24"/>
          <w:szCs w:val="24"/>
        </w:rPr>
        <w:fldChar w:fldCharType="separate"/>
      </w:r>
      <w:r w:rsidR="002663EB">
        <w:rPr>
          <w:rFonts w:ascii="Times New Roman" w:hAnsi="Times New Roman" w:cs="Times New Roman"/>
          <w:sz w:val="24"/>
        </w:rPr>
        <w:t>(Sowle, 197</w:t>
      </w:r>
      <w:r w:rsidR="002663EB" w:rsidRPr="002663EB">
        <w:rPr>
          <w:rFonts w:ascii="Times New Roman" w:hAnsi="Times New Roman" w:cs="Times New Roman"/>
          <w:sz w:val="24"/>
        </w:rPr>
        <w:t>8)</w:t>
      </w:r>
      <w:r w:rsidR="002663EB">
        <w:rPr>
          <w:rFonts w:ascii="Times New Roman" w:hAnsi="Times New Roman" w:cs="Times New Roman"/>
          <w:sz w:val="24"/>
          <w:szCs w:val="24"/>
        </w:rPr>
        <w:fldChar w:fldCharType="end"/>
      </w:r>
      <w:r w:rsidR="006E58B3">
        <w:rPr>
          <w:rFonts w:ascii="Times New Roman" w:hAnsi="Times New Roman" w:cs="Times New Roman"/>
          <w:sz w:val="24"/>
          <w:szCs w:val="24"/>
        </w:rPr>
        <w:t xml:space="preserve">. </w:t>
      </w:r>
    </w:p>
    <w:p w:rsidR="002663EB" w:rsidRDefault="002663EB" w:rsidP="006E58B3">
      <w:pPr>
        <w:spacing w:after="0" w:line="480" w:lineRule="auto"/>
        <w:ind w:firstLine="720"/>
        <w:rPr>
          <w:rFonts w:ascii="Times New Roman" w:hAnsi="Times New Roman" w:cs="Times New Roman"/>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2663EB" w:rsidRDefault="002663EB" w:rsidP="002663EB">
      <w:pPr>
        <w:spacing w:after="0" w:line="480" w:lineRule="auto"/>
        <w:ind w:firstLine="720"/>
        <w:jc w:val="center"/>
        <w:rPr>
          <w:rFonts w:ascii="Times New Roman" w:hAnsi="Times New Roman" w:cs="Times New Roman"/>
          <w:b/>
          <w:sz w:val="24"/>
          <w:szCs w:val="24"/>
        </w:rPr>
      </w:pPr>
    </w:p>
    <w:p w:rsidR="00A97E60" w:rsidRDefault="00A97E60">
      <w:pPr>
        <w:rPr>
          <w:rFonts w:ascii="Times New Roman" w:hAnsi="Times New Roman" w:cs="Times New Roman"/>
          <w:b/>
          <w:sz w:val="24"/>
          <w:szCs w:val="24"/>
        </w:rPr>
      </w:pPr>
      <w:r>
        <w:rPr>
          <w:rFonts w:ascii="Times New Roman" w:hAnsi="Times New Roman" w:cs="Times New Roman"/>
          <w:b/>
          <w:sz w:val="24"/>
          <w:szCs w:val="24"/>
        </w:rPr>
        <w:br w:type="page"/>
      </w:r>
    </w:p>
    <w:p w:rsidR="002663EB" w:rsidRDefault="002663EB" w:rsidP="002663EB">
      <w:pPr>
        <w:spacing w:after="0" w:line="480" w:lineRule="auto"/>
        <w:ind w:firstLine="720"/>
        <w:jc w:val="center"/>
        <w:rPr>
          <w:rFonts w:ascii="Times New Roman" w:hAnsi="Times New Roman" w:cs="Times New Roman"/>
          <w:b/>
          <w:sz w:val="24"/>
          <w:szCs w:val="24"/>
        </w:rPr>
      </w:pPr>
      <w:bookmarkStart w:id="0" w:name="_GoBack"/>
      <w:bookmarkEnd w:id="0"/>
      <w:r w:rsidRPr="002663EB">
        <w:rPr>
          <w:rFonts w:ascii="Times New Roman" w:hAnsi="Times New Roman" w:cs="Times New Roman"/>
          <w:b/>
          <w:sz w:val="24"/>
          <w:szCs w:val="24"/>
        </w:rPr>
        <w:lastRenderedPageBreak/>
        <w:t>References</w:t>
      </w:r>
    </w:p>
    <w:p w:rsidR="002663EB" w:rsidRPr="002663EB" w:rsidRDefault="002663EB" w:rsidP="002663EB">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2663EB">
        <w:rPr>
          <w:rFonts w:ascii="Times New Roman" w:hAnsi="Times New Roman" w:cs="Times New Roman"/>
          <w:sz w:val="24"/>
        </w:rPr>
        <w:t>Editors, H. com. (n.d.). Slavery abolished in America. Retrieved March 4, 2019, from https://www.history.com/this-day-in-history/slavery-abolished-in-america</w:t>
      </w:r>
    </w:p>
    <w:p w:rsidR="002663EB" w:rsidRPr="002663EB" w:rsidRDefault="002663EB" w:rsidP="002663EB">
      <w:pPr>
        <w:pStyle w:val="Bibliography"/>
        <w:rPr>
          <w:rFonts w:ascii="Times New Roman" w:hAnsi="Times New Roman" w:cs="Times New Roman"/>
          <w:sz w:val="24"/>
        </w:rPr>
      </w:pPr>
      <w:r w:rsidRPr="002663EB">
        <w:rPr>
          <w:rFonts w:ascii="Times New Roman" w:hAnsi="Times New Roman" w:cs="Times New Roman"/>
          <w:sz w:val="24"/>
        </w:rPr>
        <w:t xml:space="preserve">Sowle, P. (1968). The Abolition of Slavery. </w:t>
      </w:r>
      <w:r w:rsidRPr="002663EB">
        <w:rPr>
          <w:rFonts w:ascii="Times New Roman" w:hAnsi="Times New Roman" w:cs="Times New Roman"/>
          <w:i/>
          <w:iCs/>
          <w:sz w:val="24"/>
        </w:rPr>
        <w:t>The Georgia Historical Quarterly</w:t>
      </w:r>
      <w:r w:rsidRPr="002663EB">
        <w:rPr>
          <w:rFonts w:ascii="Times New Roman" w:hAnsi="Times New Roman" w:cs="Times New Roman"/>
          <w:sz w:val="24"/>
        </w:rPr>
        <w:t xml:space="preserve">, </w:t>
      </w:r>
      <w:r w:rsidRPr="002663EB">
        <w:rPr>
          <w:rFonts w:ascii="Times New Roman" w:hAnsi="Times New Roman" w:cs="Times New Roman"/>
          <w:i/>
          <w:iCs/>
          <w:sz w:val="24"/>
        </w:rPr>
        <w:t>52</w:t>
      </w:r>
      <w:r w:rsidRPr="002663EB">
        <w:rPr>
          <w:rFonts w:ascii="Times New Roman" w:hAnsi="Times New Roman" w:cs="Times New Roman"/>
          <w:sz w:val="24"/>
        </w:rPr>
        <w:t>(3), 237–255.</w:t>
      </w:r>
    </w:p>
    <w:p w:rsidR="002663EB" w:rsidRPr="002663EB" w:rsidRDefault="002663EB" w:rsidP="002663EB">
      <w:pPr>
        <w:pStyle w:val="Bibliography"/>
        <w:rPr>
          <w:rFonts w:ascii="Times New Roman" w:hAnsi="Times New Roman" w:cs="Times New Roman"/>
          <w:sz w:val="24"/>
        </w:rPr>
      </w:pPr>
      <w:r w:rsidRPr="002663EB">
        <w:rPr>
          <w:rFonts w:ascii="Times New Roman" w:hAnsi="Times New Roman" w:cs="Times New Roman"/>
          <w:sz w:val="24"/>
        </w:rPr>
        <w:t xml:space="preserve">Wiecek, W. M. (1978). Slavery and Abolition Before the United States Supreme Court, 1820-1860. </w:t>
      </w:r>
      <w:r w:rsidRPr="002663EB">
        <w:rPr>
          <w:rFonts w:ascii="Times New Roman" w:hAnsi="Times New Roman" w:cs="Times New Roman"/>
          <w:i/>
          <w:iCs/>
          <w:sz w:val="24"/>
        </w:rPr>
        <w:t>The Journal of American History</w:t>
      </w:r>
      <w:r w:rsidRPr="002663EB">
        <w:rPr>
          <w:rFonts w:ascii="Times New Roman" w:hAnsi="Times New Roman" w:cs="Times New Roman"/>
          <w:sz w:val="24"/>
        </w:rPr>
        <w:t xml:space="preserve">, </w:t>
      </w:r>
      <w:r w:rsidRPr="002663EB">
        <w:rPr>
          <w:rFonts w:ascii="Times New Roman" w:hAnsi="Times New Roman" w:cs="Times New Roman"/>
          <w:i/>
          <w:iCs/>
          <w:sz w:val="24"/>
        </w:rPr>
        <w:t>65</w:t>
      </w:r>
      <w:r w:rsidRPr="002663EB">
        <w:rPr>
          <w:rFonts w:ascii="Times New Roman" w:hAnsi="Times New Roman" w:cs="Times New Roman"/>
          <w:sz w:val="24"/>
        </w:rPr>
        <w:t>(1), 34–59. https://doi.org/10.2307/1888141</w:t>
      </w:r>
    </w:p>
    <w:p w:rsidR="002663EB" w:rsidRPr="002663EB" w:rsidRDefault="002663EB" w:rsidP="002663EB">
      <w:pPr>
        <w:spacing w:after="0" w:line="480" w:lineRule="auto"/>
        <w:rPr>
          <w:rFonts w:ascii="Times New Roman" w:hAnsi="Times New Roman" w:cs="Times New Roman"/>
          <w:color w:val="000000" w:themeColor="text1"/>
          <w:sz w:val="24"/>
          <w:szCs w:val="24"/>
        </w:rPr>
      </w:pPr>
      <w:r>
        <w:rPr>
          <w:rFonts w:ascii="Times New Roman" w:hAnsi="Times New Roman" w:cs="Times New Roman"/>
          <w:sz w:val="24"/>
          <w:szCs w:val="24"/>
        </w:rPr>
        <w:fldChar w:fldCharType="end"/>
      </w:r>
      <w:proofErr w:type="spellStart"/>
      <w:r w:rsidRPr="002663EB">
        <w:rPr>
          <w:rFonts w:ascii="Times New Roman" w:hAnsi="Times New Roman" w:cs="Times New Roman"/>
          <w:color w:val="000000" w:themeColor="text1"/>
          <w:sz w:val="24"/>
          <w:szCs w:val="24"/>
          <w:shd w:val="clear" w:color="auto" w:fill="F8F8F8"/>
        </w:rPr>
        <w:t>Drescher</w:t>
      </w:r>
      <w:proofErr w:type="spellEnd"/>
      <w:r w:rsidRPr="002663EB">
        <w:rPr>
          <w:rFonts w:ascii="Times New Roman" w:hAnsi="Times New Roman" w:cs="Times New Roman"/>
          <w:color w:val="000000" w:themeColor="text1"/>
          <w:sz w:val="24"/>
          <w:szCs w:val="24"/>
          <w:shd w:val="clear" w:color="auto" w:fill="F8F8F8"/>
        </w:rPr>
        <w:t>, E. (2010). </w:t>
      </w:r>
      <w:r w:rsidRPr="002663EB">
        <w:rPr>
          <w:rFonts w:ascii="Times New Roman" w:hAnsi="Times New Roman" w:cs="Times New Roman"/>
          <w:iCs/>
          <w:color w:val="000000" w:themeColor="text1"/>
          <w:sz w:val="24"/>
          <w:szCs w:val="24"/>
          <w:shd w:val="clear" w:color="auto" w:fill="F8F8F8"/>
        </w:rPr>
        <w:t>Who Abolished Slavery</w:t>
      </w:r>
      <w:proofErr w:type="gramStart"/>
      <w:r w:rsidRPr="002663EB">
        <w:rPr>
          <w:rFonts w:ascii="Times New Roman" w:hAnsi="Times New Roman" w:cs="Times New Roman"/>
          <w:iCs/>
          <w:color w:val="000000" w:themeColor="text1"/>
          <w:sz w:val="24"/>
          <w:szCs w:val="24"/>
          <w:shd w:val="clear" w:color="auto" w:fill="F8F8F8"/>
        </w:rPr>
        <w:t>?:</w:t>
      </w:r>
      <w:proofErr w:type="gramEnd"/>
      <w:r w:rsidRPr="002663EB">
        <w:rPr>
          <w:rFonts w:ascii="Times New Roman" w:hAnsi="Times New Roman" w:cs="Times New Roman"/>
          <w:iCs/>
          <w:color w:val="000000" w:themeColor="text1"/>
          <w:sz w:val="24"/>
          <w:szCs w:val="24"/>
          <w:shd w:val="clear" w:color="auto" w:fill="F8F8F8"/>
        </w:rPr>
        <w:t xml:space="preserve"> Slave Revolts and Abolitionism a Debate with </w:t>
      </w:r>
      <w:r w:rsidRPr="002663EB">
        <w:rPr>
          <w:rFonts w:ascii="Times New Roman" w:hAnsi="Times New Roman" w:cs="Times New Roman"/>
          <w:iCs/>
          <w:color w:val="000000" w:themeColor="text1"/>
          <w:sz w:val="24"/>
          <w:szCs w:val="24"/>
          <w:shd w:val="clear" w:color="auto" w:fill="F8F8F8"/>
        </w:rPr>
        <w:tab/>
      </w:r>
      <w:proofErr w:type="spellStart"/>
      <w:r w:rsidRPr="002663EB">
        <w:rPr>
          <w:rFonts w:ascii="Times New Roman" w:hAnsi="Times New Roman" w:cs="Times New Roman"/>
          <w:iCs/>
          <w:color w:val="000000" w:themeColor="text1"/>
          <w:sz w:val="24"/>
          <w:szCs w:val="24"/>
          <w:shd w:val="clear" w:color="auto" w:fill="F8F8F8"/>
        </w:rPr>
        <w:t>Joâo</w:t>
      </w:r>
      <w:proofErr w:type="spellEnd"/>
      <w:r w:rsidRPr="002663EB">
        <w:rPr>
          <w:rFonts w:ascii="Times New Roman" w:hAnsi="Times New Roman" w:cs="Times New Roman"/>
          <w:iCs/>
          <w:color w:val="000000" w:themeColor="text1"/>
          <w:sz w:val="24"/>
          <w:szCs w:val="24"/>
          <w:shd w:val="clear" w:color="auto" w:fill="F8F8F8"/>
        </w:rPr>
        <w:t xml:space="preserve"> Pedro Marques</w:t>
      </w:r>
      <w:r w:rsidRPr="002663EB">
        <w:rPr>
          <w:rFonts w:ascii="Times New Roman" w:hAnsi="Times New Roman" w:cs="Times New Roman"/>
          <w:color w:val="000000" w:themeColor="text1"/>
          <w:sz w:val="24"/>
          <w:szCs w:val="24"/>
          <w:shd w:val="clear" w:color="auto" w:fill="F8F8F8"/>
        </w:rPr>
        <w:t xml:space="preserve">. </w:t>
      </w:r>
      <w:proofErr w:type="spellStart"/>
      <w:proofErr w:type="gramStart"/>
      <w:r w:rsidRPr="002663EB">
        <w:rPr>
          <w:rFonts w:ascii="Times New Roman" w:hAnsi="Times New Roman" w:cs="Times New Roman"/>
          <w:color w:val="000000" w:themeColor="text1"/>
          <w:sz w:val="24"/>
          <w:szCs w:val="24"/>
          <w:shd w:val="clear" w:color="auto" w:fill="F8F8F8"/>
        </w:rPr>
        <w:t>Berghahn</w:t>
      </w:r>
      <w:proofErr w:type="spellEnd"/>
      <w:r w:rsidRPr="002663EB">
        <w:rPr>
          <w:rFonts w:ascii="Times New Roman" w:hAnsi="Times New Roman" w:cs="Times New Roman"/>
          <w:color w:val="000000" w:themeColor="text1"/>
          <w:sz w:val="24"/>
          <w:szCs w:val="24"/>
          <w:shd w:val="clear" w:color="auto" w:fill="F8F8F8"/>
        </w:rPr>
        <w:t xml:space="preserve"> Books.</w:t>
      </w:r>
      <w:proofErr w:type="gramEnd"/>
      <w:r w:rsidRPr="002663EB">
        <w:rPr>
          <w:rFonts w:ascii="Times New Roman" w:hAnsi="Times New Roman" w:cs="Times New Roman"/>
          <w:color w:val="000000" w:themeColor="text1"/>
          <w:sz w:val="24"/>
          <w:szCs w:val="24"/>
          <w:shd w:val="clear" w:color="auto" w:fill="F8F8F8"/>
        </w:rPr>
        <w:t xml:space="preserve"> </w:t>
      </w:r>
      <w:proofErr w:type="spellStart"/>
      <w:r w:rsidRPr="002663EB">
        <w:rPr>
          <w:rFonts w:ascii="Times New Roman" w:hAnsi="Times New Roman" w:cs="Times New Roman"/>
          <w:color w:val="000000" w:themeColor="text1"/>
          <w:sz w:val="24"/>
          <w:szCs w:val="24"/>
          <w:shd w:val="clear" w:color="auto" w:fill="F8F8F8"/>
        </w:rPr>
        <w:t>Toplin</w:t>
      </w:r>
      <w:proofErr w:type="spellEnd"/>
      <w:r w:rsidRPr="002663EB">
        <w:rPr>
          <w:rFonts w:ascii="Times New Roman" w:hAnsi="Times New Roman" w:cs="Times New Roman"/>
          <w:color w:val="000000" w:themeColor="text1"/>
          <w:sz w:val="24"/>
          <w:szCs w:val="24"/>
          <w:shd w:val="clear" w:color="auto" w:fill="F8F8F8"/>
        </w:rPr>
        <w:t>, R. B. (1972). </w:t>
      </w:r>
      <w:proofErr w:type="gramStart"/>
      <w:r w:rsidRPr="002663EB">
        <w:rPr>
          <w:rFonts w:ascii="Times New Roman" w:hAnsi="Times New Roman" w:cs="Times New Roman"/>
          <w:iCs/>
          <w:color w:val="000000" w:themeColor="text1"/>
          <w:sz w:val="24"/>
          <w:szCs w:val="24"/>
          <w:shd w:val="clear" w:color="auto" w:fill="F8F8F8"/>
        </w:rPr>
        <w:t>The abolition of slavery in Brazil</w:t>
      </w:r>
      <w:r w:rsidRPr="002663EB">
        <w:rPr>
          <w:rFonts w:ascii="Times New Roman" w:hAnsi="Times New Roman" w:cs="Times New Roman"/>
          <w:color w:val="000000" w:themeColor="text1"/>
          <w:sz w:val="24"/>
          <w:szCs w:val="24"/>
          <w:shd w:val="clear" w:color="auto" w:fill="F8F8F8"/>
        </w:rPr>
        <w:t> (p. 194).</w:t>
      </w:r>
      <w:proofErr w:type="gramEnd"/>
      <w:r w:rsidRPr="002663EB">
        <w:rPr>
          <w:rFonts w:ascii="Times New Roman" w:hAnsi="Times New Roman" w:cs="Times New Roman"/>
          <w:color w:val="000000" w:themeColor="text1"/>
          <w:sz w:val="24"/>
          <w:szCs w:val="24"/>
          <w:shd w:val="clear" w:color="auto" w:fill="F8F8F8"/>
        </w:rPr>
        <w:t xml:space="preserve"> New York: </w:t>
      </w:r>
      <w:proofErr w:type="spellStart"/>
      <w:r w:rsidRPr="002663EB">
        <w:rPr>
          <w:rFonts w:ascii="Times New Roman" w:hAnsi="Times New Roman" w:cs="Times New Roman"/>
          <w:color w:val="000000" w:themeColor="text1"/>
          <w:sz w:val="24"/>
          <w:szCs w:val="24"/>
          <w:shd w:val="clear" w:color="auto" w:fill="F8F8F8"/>
        </w:rPr>
        <w:t>Atheneum</w:t>
      </w:r>
      <w:proofErr w:type="spellEnd"/>
      <w:r w:rsidRPr="002663EB">
        <w:rPr>
          <w:rFonts w:ascii="Times New Roman" w:hAnsi="Times New Roman" w:cs="Times New Roman"/>
          <w:color w:val="000000" w:themeColor="text1"/>
          <w:sz w:val="24"/>
          <w:szCs w:val="24"/>
          <w:shd w:val="clear" w:color="auto" w:fill="F8F8F8"/>
        </w:rPr>
        <w:t>.</w:t>
      </w:r>
    </w:p>
    <w:sectPr w:rsidR="002663EB" w:rsidRPr="002663EB" w:rsidSect="002663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4E1" w:rsidRDefault="006564E1" w:rsidP="002663EB">
      <w:pPr>
        <w:spacing w:after="0" w:line="240" w:lineRule="auto"/>
      </w:pPr>
      <w:r>
        <w:separator/>
      </w:r>
    </w:p>
  </w:endnote>
  <w:endnote w:type="continuationSeparator" w:id="0">
    <w:p w:rsidR="006564E1" w:rsidRDefault="006564E1" w:rsidP="0026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3EB" w:rsidRDefault="002663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3EB" w:rsidRDefault="002663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3EB" w:rsidRDefault="002663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4E1" w:rsidRDefault="006564E1" w:rsidP="002663EB">
      <w:pPr>
        <w:spacing w:after="0" w:line="240" w:lineRule="auto"/>
      </w:pPr>
      <w:r>
        <w:separator/>
      </w:r>
    </w:p>
  </w:footnote>
  <w:footnote w:type="continuationSeparator" w:id="0">
    <w:p w:rsidR="006564E1" w:rsidRDefault="006564E1" w:rsidP="00266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3EB" w:rsidRDefault="002663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3EB" w:rsidRPr="002663EB" w:rsidRDefault="002663EB">
    <w:pPr>
      <w:pStyle w:val="Header"/>
      <w:rPr>
        <w:rFonts w:ascii="Times New Roman" w:hAnsi="Times New Roman" w:cs="Times New Roman"/>
        <w:sz w:val="24"/>
        <w:szCs w:val="24"/>
      </w:rPr>
    </w:pPr>
    <w:r>
      <w:rPr>
        <w:rFonts w:ascii="Times New Roman" w:hAnsi="Times New Roman" w:cs="Times New Roman"/>
        <w:sz w:val="24"/>
        <w:szCs w:val="24"/>
      </w:rPr>
      <w:t xml:space="preserve">END OF SLAVERY                                                                                                                     </w:t>
    </w:r>
    <w:r w:rsidRPr="002663EB">
      <w:rPr>
        <w:rFonts w:ascii="Times New Roman" w:hAnsi="Times New Roman" w:cs="Times New Roman"/>
        <w:sz w:val="24"/>
        <w:szCs w:val="24"/>
      </w:rPr>
      <w:fldChar w:fldCharType="begin"/>
    </w:r>
    <w:r w:rsidRPr="002663EB">
      <w:rPr>
        <w:rFonts w:ascii="Times New Roman" w:hAnsi="Times New Roman" w:cs="Times New Roman"/>
        <w:sz w:val="24"/>
        <w:szCs w:val="24"/>
      </w:rPr>
      <w:instrText xml:space="preserve"> PAGE   \* MERGEFORMAT </w:instrText>
    </w:r>
    <w:r w:rsidRPr="002663EB">
      <w:rPr>
        <w:rFonts w:ascii="Times New Roman" w:hAnsi="Times New Roman" w:cs="Times New Roman"/>
        <w:sz w:val="24"/>
        <w:szCs w:val="24"/>
      </w:rPr>
      <w:fldChar w:fldCharType="separate"/>
    </w:r>
    <w:r w:rsidR="00A97E60">
      <w:rPr>
        <w:rFonts w:ascii="Times New Roman" w:hAnsi="Times New Roman" w:cs="Times New Roman"/>
        <w:noProof/>
        <w:sz w:val="24"/>
        <w:szCs w:val="24"/>
      </w:rPr>
      <w:t>5</w:t>
    </w:r>
    <w:r w:rsidRPr="002663EB">
      <w:rPr>
        <w:rFonts w:ascii="Times New Roman" w:hAnsi="Times New Roman" w:cs="Times New Roman"/>
        <w:noProof/>
        <w:sz w:val="24"/>
        <w:szCs w:val="24"/>
      </w:rPr>
      <w:fldChar w:fldCharType="end"/>
    </w:r>
  </w:p>
  <w:p w:rsidR="002663EB" w:rsidRDefault="002663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3EB" w:rsidRPr="002663EB" w:rsidRDefault="002663EB">
    <w:pPr>
      <w:pStyle w:val="Header"/>
      <w:rPr>
        <w:rFonts w:ascii="Times New Roman" w:hAnsi="Times New Roman" w:cs="Times New Roman"/>
        <w:sz w:val="24"/>
        <w:szCs w:val="24"/>
      </w:rPr>
    </w:pPr>
    <w:r>
      <w:rPr>
        <w:rFonts w:ascii="Times New Roman" w:hAnsi="Times New Roman" w:cs="Times New Roman"/>
        <w:sz w:val="24"/>
        <w:szCs w:val="24"/>
      </w:rPr>
      <w:t xml:space="preserve">RUNNING HEAD: END OF SLAVERY                                                                                    </w:t>
    </w:r>
    <w:r w:rsidRPr="002663EB">
      <w:rPr>
        <w:rFonts w:ascii="Times New Roman" w:hAnsi="Times New Roman" w:cs="Times New Roman"/>
        <w:sz w:val="24"/>
        <w:szCs w:val="24"/>
      </w:rPr>
      <w:fldChar w:fldCharType="begin"/>
    </w:r>
    <w:r w:rsidRPr="002663EB">
      <w:rPr>
        <w:rFonts w:ascii="Times New Roman" w:hAnsi="Times New Roman" w:cs="Times New Roman"/>
        <w:sz w:val="24"/>
        <w:szCs w:val="24"/>
      </w:rPr>
      <w:instrText xml:space="preserve"> PAGE   \* MERGEFORMAT </w:instrText>
    </w:r>
    <w:r w:rsidRPr="002663EB">
      <w:rPr>
        <w:rFonts w:ascii="Times New Roman" w:hAnsi="Times New Roman" w:cs="Times New Roman"/>
        <w:sz w:val="24"/>
        <w:szCs w:val="24"/>
      </w:rPr>
      <w:fldChar w:fldCharType="separate"/>
    </w:r>
    <w:r w:rsidR="00A97E60">
      <w:rPr>
        <w:rFonts w:ascii="Times New Roman" w:hAnsi="Times New Roman" w:cs="Times New Roman"/>
        <w:noProof/>
        <w:sz w:val="24"/>
        <w:szCs w:val="24"/>
      </w:rPr>
      <w:t>1</w:t>
    </w:r>
    <w:r w:rsidRPr="002663E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MzY0MQYyTUzMLJV0lIJTi4sz8/NACgxrAaxwyZYsAAAA"/>
  </w:docVars>
  <w:rsids>
    <w:rsidRoot w:val="00DD642C"/>
    <w:rsid w:val="000A64AE"/>
    <w:rsid w:val="00124BE2"/>
    <w:rsid w:val="0016169E"/>
    <w:rsid w:val="002663EB"/>
    <w:rsid w:val="00277D2F"/>
    <w:rsid w:val="002A1F96"/>
    <w:rsid w:val="003B466C"/>
    <w:rsid w:val="00535DE9"/>
    <w:rsid w:val="006564E1"/>
    <w:rsid w:val="006E58B3"/>
    <w:rsid w:val="00775B45"/>
    <w:rsid w:val="007F2214"/>
    <w:rsid w:val="008203EF"/>
    <w:rsid w:val="00966738"/>
    <w:rsid w:val="00A97E60"/>
    <w:rsid w:val="00B453E6"/>
    <w:rsid w:val="00DD642C"/>
    <w:rsid w:val="00EA2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663EB"/>
    <w:pPr>
      <w:spacing w:after="0" w:line="480" w:lineRule="auto"/>
      <w:ind w:left="720" w:hanging="720"/>
    </w:pPr>
  </w:style>
  <w:style w:type="paragraph" w:styleId="Header">
    <w:name w:val="header"/>
    <w:basedOn w:val="Normal"/>
    <w:link w:val="HeaderChar"/>
    <w:uiPriority w:val="99"/>
    <w:unhideWhenUsed/>
    <w:rsid w:val="0026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3EB"/>
  </w:style>
  <w:style w:type="paragraph" w:styleId="Footer">
    <w:name w:val="footer"/>
    <w:basedOn w:val="Normal"/>
    <w:link w:val="FooterChar"/>
    <w:uiPriority w:val="99"/>
    <w:unhideWhenUsed/>
    <w:rsid w:val="0026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3EB"/>
  </w:style>
  <w:style w:type="paragraph" w:styleId="BalloonText">
    <w:name w:val="Balloon Text"/>
    <w:basedOn w:val="Normal"/>
    <w:link w:val="BalloonTextChar"/>
    <w:uiPriority w:val="99"/>
    <w:semiHidden/>
    <w:unhideWhenUsed/>
    <w:rsid w:val="00266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3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663EB"/>
    <w:pPr>
      <w:spacing w:after="0" w:line="480" w:lineRule="auto"/>
      <w:ind w:left="720" w:hanging="720"/>
    </w:pPr>
  </w:style>
  <w:style w:type="paragraph" w:styleId="Header">
    <w:name w:val="header"/>
    <w:basedOn w:val="Normal"/>
    <w:link w:val="HeaderChar"/>
    <w:uiPriority w:val="99"/>
    <w:unhideWhenUsed/>
    <w:rsid w:val="0026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3EB"/>
  </w:style>
  <w:style w:type="paragraph" w:styleId="Footer">
    <w:name w:val="footer"/>
    <w:basedOn w:val="Normal"/>
    <w:link w:val="FooterChar"/>
    <w:uiPriority w:val="99"/>
    <w:unhideWhenUsed/>
    <w:rsid w:val="0026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3EB"/>
  </w:style>
  <w:style w:type="paragraph" w:styleId="BalloonText">
    <w:name w:val="Balloon Text"/>
    <w:basedOn w:val="Normal"/>
    <w:link w:val="BalloonTextChar"/>
    <w:uiPriority w:val="99"/>
    <w:semiHidden/>
    <w:unhideWhenUsed/>
    <w:rsid w:val="00266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3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2019-03-04T08:52:00Z</dcterms:created>
  <dcterms:modified xsi:type="dcterms:W3CDTF">2019-03-04T08:52:00Z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id="IXgTtyUG"/&gt;&lt;style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